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8858" w14:textId="77777777" w:rsidR="00E75EB2" w:rsidRDefault="00E75EB2" w:rsidP="00E75EB2">
      <w:pPr>
        <w:spacing w:line="360" w:lineRule="auto"/>
        <w:rPr>
          <w:sz w:val="22"/>
          <w:szCs w:val="22"/>
        </w:rPr>
      </w:pPr>
    </w:p>
    <w:p w14:paraId="12166659" w14:textId="2D67831C"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4457D4">
        <w:rPr>
          <w:noProof/>
          <w:color w:val="6E6B60"/>
        </w:rPr>
        <w:t>3</w:t>
      </w:r>
      <w:r w:rsidR="00493E16">
        <w:rPr>
          <w:noProof/>
          <w:color w:val="6E6B60"/>
        </w:rPr>
        <w:t>1</w:t>
      </w:r>
      <w:r w:rsidR="00B40FA3">
        <w:rPr>
          <w:noProof/>
          <w:color w:val="6E6B60"/>
        </w:rPr>
        <w:t xml:space="preserve">. </w:t>
      </w:r>
      <w:r w:rsidR="004457D4">
        <w:rPr>
          <w:noProof/>
          <w:color w:val="6E6B60"/>
        </w:rPr>
        <w:t>März</w:t>
      </w:r>
      <w:r w:rsidR="00B40FA3">
        <w:rPr>
          <w:noProof/>
          <w:color w:val="6E6B60"/>
        </w:rPr>
        <w:t xml:space="preserve"> 202</w:t>
      </w:r>
      <w:r w:rsidR="003761FC" w:rsidRPr="001D621E">
        <w:rPr>
          <w:color w:val="6E6B60"/>
        </w:rPr>
        <w:fldChar w:fldCharType="end"/>
      </w:r>
      <w:r w:rsidR="004457D4">
        <w:rPr>
          <w:color w:val="6E6B60"/>
        </w:rPr>
        <w:t>2</w:t>
      </w:r>
    </w:p>
    <w:p w14:paraId="006117AA" w14:textId="585B11F9" w:rsidR="00E75EB2" w:rsidRPr="001D621E" w:rsidRDefault="00E75EB2" w:rsidP="00E75EB2">
      <w:pPr>
        <w:pStyle w:val="MMKopfzeile"/>
        <w:rPr>
          <w:color w:val="6E6B60"/>
        </w:rPr>
      </w:pPr>
      <w:r w:rsidRPr="001D621E">
        <w:rPr>
          <w:color w:val="6E6B60"/>
        </w:rPr>
        <w:t>Medienmitteilung zu</w:t>
      </w:r>
      <w:r w:rsidR="00082F43">
        <w:rPr>
          <w:color w:val="6E6B60"/>
        </w:rPr>
        <w:t xml:space="preserve">m Projekt </w:t>
      </w:r>
      <w:proofErr w:type="gramStart"/>
      <w:r w:rsidR="004457D4">
        <w:rPr>
          <w:color w:val="6E6B60"/>
        </w:rPr>
        <w:t>Re.sources</w:t>
      </w:r>
      <w:proofErr w:type="gramEnd"/>
    </w:p>
    <w:p w14:paraId="42883D9F" w14:textId="40797F25" w:rsidR="00E75EB2" w:rsidRPr="001D621E" w:rsidRDefault="00D1494E" w:rsidP="00E75EB2">
      <w:pPr>
        <w:pStyle w:val="MMTitel"/>
        <w:rPr>
          <w:color w:val="A2BF2F"/>
        </w:rPr>
      </w:pPr>
      <w:r>
        <w:rPr>
          <w:color w:val="A2BF2F"/>
        </w:rPr>
        <w:t>Über alpine Ressourcen sprechen</w:t>
      </w:r>
    </w:p>
    <w:p w14:paraId="1F512553" w14:textId="4390E10D" w:rsidR="00082F43" w:rsidRPr="00D1494E" w:rsidRDefault="00D02398" w:rsidP="00D1494E">
      <w:pPr>
        <w:pStyle w:val="MMText"/>
        <w:rPr>
          <w:b/>
        </w:rPr>
      </w:pPr>
      <w:r w:rsidRPr="00D1494E">
        <w:rPr>
          <w:b/>
        </w:rPr>
        <w:t>Im</w:t>
      </w:r>
      <w:r w:rsidR="00A15C5A" w:rsidRPr="00D1494E">
        <w:rPr>
          <w:b/>
        </w:rPr>
        <w:t xml:space="preserve"> Gemeindew</w:t>
      </w:r>
      <w:r w:rsidR="00A300B0" w:rsidRPr="00D1494E">
        <w:rPr>
          <w:b/>
        </w:rPr>
        <w:t>ald</w:t>
      </w:r>
      <w:r w:rsidR="00A82E8C" w:rsidRPr="00D1494E">
        <w:rPr>
          <w:b/>
        </w:rPr>
        <w:t xml:space="preserve">, </w:t>
      </w:r>
      <w:r w:rsidRPr="00D1494E">
        <w:rPr>
          <w:b/>
        </w:rPr>
        <w:t xml:space="preserve">in der </w:t>
      </w:r>
      <w:r w:rsidR="00A82E8C" w:rsidRPr="00D1494E">
        <w:rPr>
          <w:b/>
        </w:rPr>
        <w:t>Klimawandel-Werkstatt</w:t>
      </w:r>
      <w:r w:rsidRPr="00D1494E">
        <w:rPr>
          <w:b/>
        </w:rPr>
        <w:t>, im Theaterworkshop zu Nutzungskonflikten</w:t>
      </w:r>
      <w:r w:rsidR="00A82E8C" w:rsidRPr="00D1494E">
        <w:rPr>
          <w:b/>
        </w:rPr>
        <w:t xml:space="preserve">: Ende März </w:t>
      </w:r>
      <w:r w:rsidR="00A15C5A" w:rsidRPr="00D1494E">
        <w:rPr>
          <w:b/>
        </w:rPr>
        <w:t xml:space="preserve">diskutierten rund </w:t>
      </w:r>
      <w:r w:rsidR="00493E16">
        <w:rPr>
          <w:b/>
        </w:rPr>
        <w:t>40</w:t>
      </w:r>
      <w:r w:rsidR="00A15C5A" w:rsidRPr="00D1494E">
        <w:rPr>
          <w:b/>
        </w:rPr>
        <w:t xml:space="preserve"> junge Menschen aus den Alpenländern in St. Pierre </w:t>
      </w:r>
      <w:proofErr w:type="spellStart"/>
      <w:r w:rsidR="00A15C5A" w:rsidRPr="00D1494E">
        <w:rPr>
          <w:b/>
        </w:rPr>
        <w:t>d'Entremont</w:t>
      </w:r>
      <w:proofErr w:type="spellEnd"/>
      <w:r w:rsidR="00A15C5A" w:rsidRPr="00D1494E">
        <w:rPr>
          <w:b/>
        </w:rPr>
        <w:t xml:space="preserve">/F über </w:t>
      </w:r>
      <w:r w:rsidR="00D1494E">
        <w:rPr>
          <w:b/>
        </w:rPr>
        <w:t>den Umgang mit alpinen Ressourcen</w:t>
      </w:r>
      <w:r w:rsidR="00A15C5A" w:rsidRPr="00D1494E">
        <w:rPr>
          <w:b/>
        </w:rPr>
        <w:t xml:space="preserve">. Das </w:t>
      </w:r>
      <w:r w:rsidR="009A04B8">
        <w:rPr>
          <w:b/>
        </w:rPr>
        <w:t>transnationale</w:t>
      </w:r>
      <w:r w:rsidR="009A04B8" w:rsidRPr="00D1494E">
        <w:rPr>
          <w:b/>
        </w:rPr>
        <w:t xml:space="preserve"> </w:t>
      </w:r>
      <w:r w:rsidR="00A15C5A" w:rsidRPr="00D1494E">
        <w:rPr>
          <w:b/>
        </w:rPr>
        <w:t xml:space="preserve">Treffen fand </w:t>
      </w:r>
      <w:r w:rsidRPr="00D1494E">
        <w:rPr>
          <w:b/>
        </w:rPr>
        <w:t xml:space="preserve">im Rahmen </w:t>
      </w:r>
      <w:r w:rsidR="00A15C5A" w:rsidRPr="00D1494E">
        <w:rPr>
          <w:b/>
        </w:rPr>
        <w:t xml:space="preserve">des </w:t>
      </w:r>
      <w:r w:rsidRPr="00D1494E">
        <w:rPr>
          <w:b/>
        </w:rPr>
        <w:t xml:space="preserve">CIPRA-Projekts </w:t>
      </w:r>
      <w:proofErr w:type="gramStart"/>
      <w:r w:rsidRPr="00D1494E">
        <w:rPr>
          <w:b/>
        </w:rPr>
        <w:t>Re.sources</w:t>
      </w:r>
      <w:proofErr w:type="gramEnd"/>
      <w:r w:rsidR="00A15C5A" w:rsidRPr="00D1494E">
        <w:rPr>
          <w:b/>
        </w:rPr>
        <w:t xml:space="preserve"> statt.</w:t>
      </w:r>
    </w:p>
    <w:p w14:paraId="27C14024" w14:textId="2C03B60E" w:rsidR="00A82E8C" w:rsidRDefault="00A82E8C" w:rsidP="00D1494E">
      <w:pPr>
        <w:pStyle w:val="MMText"/>
        <w:rPr>
          <w:rStyle w:val="markedcontent"/>
          <w:szCs w:val="20"/>
        </w:rPr>
      </w:pPr>
    </w:p>
    <w:p w14:paraId="256C10ED" w14:textId="7DBDEBC2" w:rsidR="00C13154" w:rsidRDefault="00C13154" w:rsidP="00D1494E">
      <w:pPr>
        <w:pStyle w:val="MMText"/>
        <w:rPr>
          <w:lang w:val="de-CH"/>
        </w:rPr>
      </w:pPr>
      <w:r w:rsidRPr="00A82E8C">
        <w:t xml:space="preserve">Welche Ressourcen bieten die Alpen? Und welche persönlichen Ressourcen besitzen wir, um diese nachhaltig zu nutzen? Diesen Fragen widmen sich junge Erwachsene aus dem gesamten Alpenraum seit Frühjahr 2020 im von Erasmus+ finanzierten Projekt </w:t>
      </w:r>
      <w:proofErr w:type="gramStart"/>
      <w:r w:rsidRPr="00A82E8C">
        <w:t>Re.sources</w:t>
      </w:r>
      <w:proofErr w:type="gramEnd"/>
      <w:r w:rsidRPr="00A82E8C">
        <w:t xml:space="preserve">. Von 25. März bis 27. März trafen sie sich in St. Pierre </w:t>
      </w:r>
      <w:proofErr w:type="spellStart"/>
      <w:r w:rsidRPr="00A82E8C">
        <w:t>d'Entremont</w:t>
      </w:r>
      <w:proofErr w:type="spellEnd"/>
      <w:r w:rsidR="00085B3C">
        <w:t>/F</w:t>
      </w:r>
      <w:r>
        <w:t xml:space="preserve">, um über </w:t>
      </w:r>
      <w:r w:rsidRPr="00A300B0">
        <w:t>Landnutzungskonflikte</w:t>
      </w:r>
      <w:r>
        <w:t xml:space="preserve"> und Möglichkeiten für</w:t>
      </w:r>
      <w:r w:rsidRPr="00B948A4">
        <w:t xml:space="preserve"> positive Veränderung</w:t>
      </w:r>
      <w:r>
        <w:t>en zu diskutieren</w:t>
      </w:r>
      <w:r w:rsidRPr="00A300B0">
        <w:t>.</w:t>
      </w:r>
      <w:r w:rsidRPr="00A82E8C">
        <w:t xml:space="preserve"> </w:t>
      </w:r>
    </w:p>
    <w:p w14:paraId="747D7B2F" w14:textId="38DDA637" w:rsidR="00C13154" w:rsidRDefault="00C13154" w:rsidP="00D1494E">
      <w:pPr>
        <w:pStyle w:val="MMText"/>
        <w:rPr>
          <w:rStyle w:val="markedcontent"/>
          <w:szCs w:val="20"/>
          <w:lang w:val="de-CH"/>
        </w:rPr>
      </w:pPr>
    </w:p>
    <w:p w14:paraId="2A3E52DD" w14:textId="6337621D" w:rsidR="00C13154" w:rsidRPr="00C13154" w:rsidRDefault="00C13154" w:rsidP="00D1494E">
      <w:pPr>
        <w:pStyle w:val="MMText"/>
        <w:rPr>
          <w:rStyle w:val="markedcontent"/>
          <w:b/>
          <w:szCs w:val="20"/>
          <w:lang w:val="de-CH"/>
        </w:rPr>
      </w:pPr>
      <w:r w:rsidRPr="00C13154">
        <w:rPr>
          <w:rStyle w:val="markedcontent"/>
          <w:b/>
          <w:szCs w:val="20"/>
          <w:lang w:val="de-CH"/>
        </w:rPr>
        <w:t xml:space="preserve">Holz, Klimakrise und </w:t>
      </w:r>
      <w:r w:rsidR="00527AEA">
        <w:rPr>
          <w:rStyle w:val="markedcontent"/>
          <w:b/>
          <w:szCs w:val="20"/>
          <w:lang w:val="de-CH"/>
        </w:rPr>
        <w:t>Nutzungskonflikte</w:t>
      </w:r>
      <w:bookmarkStart w:id="0" w:name="_GoBack"/>
      <w:bookmarkEnd w:id="0"/>
    </w:p>
    <w:p w14:paraId="0A72B78A" w14:textId="41A37236" w:rsidR="00D1494E" w:rsidRDefault="00A15C5A" w:rsidP="00D1494E">
      <w:pPr>
        <w:pStyle w:val="MMText"/>
      </w:pPr>
      <w:r w:rsidRPr="00A82E8C">
        <w:t xml:space="preserve">«Der </w:t>
      </w:r>
      <w:r>
        <w:t>frische</w:t>
      </w:r>
      <w:r w:rsidRPr="00A82E8C">
        <w:t xml:space="preserve"> Blick der jungen Leute aus anderen Ländern kann </w:t>
      </w:r>
      <w:r>
        <w:t>uns</w:t>
      </w:r>
      <w:r w:rsidRPr="00A82E8C">
        <w:t xml:space="preserve"> nur bereichern»</w:t>
      </w:r>
      <w:r>
        <w:t xml:space="preserve">, betont </w:t>
      </w:r>
      <w:r w:rsidRPr="00A82E8C">
        <w:t xml:space="preserve">Wilfried </w:t>
      </w:r>
      <w:proofErr w:type="spellStart"/>
      <w:r w:rsidRPr="00A82E8C">
        <w:t>Tissot</w:t>
      </w:r>
      <w:proofErr w:type="spellEnd"/>
      <w:r>
        <w:t>,</w:t>
      </w:r>
      <w:r w:rsidRPr="00A82E8C">
        <w:t xml:space="preserve"> Bürgermeister von </w:t>
      </w:r>
      <w:proofErr w:type="spellStart"/>
      <w:r w:rsidRPr="00A82E8C">
        <w:t>St.Pierre</w:t>
      </w:r>
      <w:proofErr w:type="spellEnd"/>
      <w:r w:rsidRPr="00A82E8C">
        <w:t xml:space="preserve"> </w:t>
      </w:r>
      <w:proofErr w:type="spellStart"/>
      <w:r w:rsidRPr="00A82E8C">
        <w:t>d'Entremont</w:t>
      </w:r>
      <w:proofErr w:type="spellEnd"/>
      <w:r>
        <w:t xml:space="preserve">. Er führte </w:t>
      </w:r>
      <w:r w:rsidRPr="00A82E8C">
        <w:t xml:space="preserve">die Teilnehmenden </w:t>
      </w:r>
      <w:r>
        <w:t xml:space="preserve">durch </w:t>
      </w:r>
      <w:r w:rsidRPr="00A82E8C">
        <w:t>den Gemeindewald</w:t>
      </w:r>
      <w:r>
        <w:t>, an</w:t>
      </w:r>
      <w:r w:rsidRPr="00EB0658">
        <w:t xml:space="preserve"> </w:t>
      </w:r>
      <w:r>
        <w:t>dessen Bewirtschaftung Kinder der umliegenden Ortschaften mitarbeiten.</w:t>
      </w:r>
      <w:r w:rsidRPr="00A82E8C">
        <w:t xml:space="preserve"> Das Holz aus dem Wald</w:t>
      </w:r>
      <w:r>
        <w:t xml:space="preserve"> wird durch </w:t>
      </w:r>
      <w:r w:rsidRPr="00A82E8C">
        <w:t>die kontrollierte Herkunftsbezeichnung «Bois de Chartreuse»</w:t>
      </w:r>
      <w:r>
        <w:t xml:space="preserve"> in Wert gesetzt</w:t>
      </w:r>
      <w:r w:rsidRPr="00A82E8C">
        <w:t xml:space="preserve">. </w:t>
      </w:r>
      <w:r>
        <w:t xml:space="preserve">Workshopleiterin </w:t>
      </w:r>
      <w:r w:rsidRPr="00DE5C1C">
        <w:t xml:space="preserve">Virginie </w:t>
      </w:r>
      <w:proofErr w:type="spellStart"/>
      <w:r w:rsidRPr="00DE5C1C">
        <w:t>Berthebaud</w:t>
      </w:r>
      <w:proofErr w:type="spellEnd"/>
      <w:r>
        <w:t xml:space="preserve"> möchte, «dass die jungen Menschen die globalen Herausforderungen der Klimakrise verstehen». Mit dem Klimapuzzle (La </w:t>
      </w:r>
      <w:proofErr w:type="spellStart"/>
      <w:r>
        <w:t>Fresque</w:t>
      </w:r>
      <w:proofErr w:type="spellEnd"/>
      <w:r>
        <w:t xml:space="preserve"> du Climat) lernten die Teilnehmenden </w:t>
      </w:r>
      <w:r w:rsidR="00C3532C">
        <w:t xml:space="preserve">die </w:t>
      </w:r>
      <w:r>
        <w:t xml:space="preserve">wesentlichen Ursachen und Zusammenhänge </w:t>
      </w:r>
      <w:r w:rsidR="00AB0449">
        <w:t xml:space="preserve">des Klimawandels </w:t>
      </w:r>
      <w:r>
        <w:t xml:space="preserve">kennen. </w:t>
      </w:r>
    </w:p>
    <w:p w14:paraId="3F23726E" w14:textId="77777777" w:rsidR="00A15C5A" w:rsidRDefault="00A15C5A" w:rsidP="00D1494E">
      <w:pPr>
        <w:pStyle w:val="MMText"/>
      </w:pPr>
    </w:p>
    <w:p w14:paraId="77A8DE99" w14:textId="1F3D635F" w:rsidR="00E05531" w:rsidRDefault="00A15C5A" w:rsidP="00E05531">
      <w:pPr>
        <w:pStyle w:val="MMText"/>
      </w:pPr>
      <w:r>
        <w:t>Beim</w:t>
      </w:r>
      <w:r w:rsidRPr="00B948A4">
        <w:t xml:space="preserve"> Theaterworkshop </w:t>
      </w:r>
      <w:r>
        <w:t>der</w:t>
      </w:r>
      <w:r w:rsidRPr="00B948A4">
        <w:t xml:space="preserve"> Compagnie Canopée </w:t>
      </w:r>
      <w:r>
        <w:t xml:space="preserve">stand der </w:t>
      </w:r>
      <w:r w:rsidRPr="00B948A4">
        <w:t xml:space="preserve">Nutzungskonflikt </w:t>
      </w:r>
      <w:r>
        <w:t xml:space="preserve">rund um einen geplanten Freizeitpark im </w:t>
      </w:r>
      <w:proofErr w:type="spellStart"/>
      <w:r>
        <w:t>Chambaran</w:t>
      </w:r>
      <w:proofErr w:type="spellEnd"/>
      <w:r>
        <w:t xml:space="preserve">-Wald im Mittelpunkt, der in Frankreich bis 2020 für Diskussionen zwischen Lokalpolitik, </w:t>
      </w:r>
      <w:proofErr w:type="spellStart"/>
      <w:proofErr w:type="gramStart"/>
      <w:r>
        <w:t>Bauträger:innen</w:t>
      </w:r>
      <w:proofErr w:type="spellEnd"/>
      <w:proofErr w:type="gramEnd"/>
      <w:r>
        <w:t xml:space="preserve"> und </w:t>
      </w:r>
      <w:proofErr w:type="spellStart"/>
      <w:r>
        <w:t>Umweltschützer:innen</w:t>
      </w:r>
      <w:proofErr w:type="spellEnd"/>
      <w:r>
        <w:t xml:space="preserve"> sorgte. </w:t>
      </w:r>
      <w:r w:rsidR="005E0070">
        <w:t>«</w:t>
      </w:r>
      <w:r w:rsidR="005E0070" w:rsidRPr="00EB0658">
        <w:t>Es war sehr interessant</w:t>
      </w:r>
      <w:r w:rsidR="005E0070">
        <w:t>,</w:t>
      </w:r>
      <w:r w:rsidR="005E0070" w:rsidRPr="00EB0658">
        <w:t xml:space="preserve"> mögliche Lösungen für diesen Konflikt zwischen Wirtschaft und Ökologie zu finden</w:t>
      </w:r>
      <w:r w:rsidR="005E0070">
        <w:t xml:space="preserve">», meint dazu </w:t>
      </w:r>
      <w:r w:rsidR="005E0070" w:rsidRPr="00EB0658">
        <w:t xml:space="preserve">Erica </w:t>
      </w:r>
      <w:proofErr w:type="spellStart"/>
      <w:r w:rsidR="005E0070" w:rsidRPr="00EB0658">
        <w:t>Rodigari</w:t>
      </w:r>
      <w:proofErr w:type="spellEnd"/>
      <w:r w:rsidR="005E0070">
        <w:t xml:space="preserve"> aus Italien.</w:t>
      </w:r>
      <w:r w:rsidR="005E0070" w:rsidRPr="00D53A69">
        <w:t xml:space="preserve"> </w:t>
      </w:r>
      <w:r>
        <w:t>Für Mirjam Jakob</w:t>
      </w:r>
      <w:r w:rsidR="005E0070">
        <w:t xml:space="preserve"> aus Deutschland</w:t>
      </w:r>
      <w:r>
        <w:t xml:space="preserve"> wurde beim Workshop klar, wie verschiedene Interessen,</w:t>
      </w:r>
      <w:r w:rsidRPr="00E24791">
        <w:t xml:space="preserve"> </w:t>
      </w:r>
      <w:r>
        <w:t xml:space="preserve">Perspektiven und Bedürfnisse </w:t>
      </w:r>
      <w:r w:rsidR="005E0070">
        <w:t xml:space="preserve">bei solchen Konflikten </w:t>
      </w:r>
      <w:r>
        <w:t>aufeinandertreffen: «</w:t>
      </w:r>
      <w:r w:rsidR="005E0070">
        <w:t xml:space="preserve">Wenn die verschiedenen </w:t>
      </w:r>
      <w:proofErr w:type="spellStart"/>
      <w:r w:rsidR="005E0070">
        <w:t>Akteur:innen</w:t>
      </w:r>
      <w:proofErr w:type="spellEnd"/>
      <w:r w:rsidR="005E0070">
        <w:t xml:space="preserve"> nicht mehr miteinander sprechen, kommt es</w:t>
      </w:r>
      <w:r>
        <w:t xml:space="preserve"> zu eingefahrenen </w:t>
      </w:r>
      <w:r w:rsidR="005E0070">
        <w:t>Situationen</w:t>
      </w:r>
      <w:r>
        <w:t xml:space="preserve">.» Es sei spannend, welche Dynamik Nutzungskonflikte entwickeln können. </w:t>
      </w:r>
      <w:r w:rsidR="00E05531">
        <w:t xml:space="preserve">Christina Thanner, Projektleiterin bei CIPRA International, </w:t>
      </w:r>
      <w:r w:rsidR="00E05531">
        <w:lastRenderedPageBreak/>
        <w:t xml:space="preserve">resümiert die Diskussionen so: </w:t>
      </w:r>
      <w:r w:rsidR="009A04B8">
        <w:t>«</w:t>
      </w:r>
      <w:r w:rsidR="00E05531">
        <w:t>Nicht jene, die am meisten Einfluss, die lauteste Stimme oder den längsten Atem haben, sollte</w:t>
      </w:r>
      <w:r w:rsidR="009A04B8">
        <w:t>n</w:t>
      </w:r>
      <w:r w:rsidR="00E05531">
        <w:t xml:space="preserve"> über den Umgang mit unseren Ressourcen bestimmen. Wir müssen dringend lernen, so miteinander zu sprechen, dass wir Lösungen für alle finden.</w:t>
      </w:r>
      <w:r w:rsidR="009A04B8">
        <w:t>»</w:t>
      </w:r>
    </w:p>
    <w:p w14:paraId="78F5FF2A" w14:textId="77777777" w:rsidR="00C13154" w:rsidRDefault="00C13154" w:rsidP="00D1494E">
      <w:pPr>
        <w:pStyle w:val="MMText"/>
        <w:rPr>
          <w:b/>
        </w:rPr>
      </w:pPr>
    </w:p>
    <w:p w14:paraId="0381500D" w14:textId="3CD60120" w:rsidR="00D1494E" w:rsidRPr="00D1494E" w:rsidRDefault="00D1494E" w:rsidP="00D1494E">
      <w:pPr>
        <w:pStyle w:val="MMText"/>
        <w:rPr>
          <w:b/>
        </w:rPr>
      </w:pPr>
      <w:r w:rsidRPr="00D1494E">
        <w:rPr>
          <w:b/>
        </w:rPr>
        <w:t>Austausch stärken</w:t>
      </w:r>
    </w:p>
    <w:p w14:paraId="0EDFA9A8" w14:textId="400558DC" w:rsidR="00D64B45" w:rsidRDefault="00D1494E" w:rsidP="00D1494E">
      <w:pPr>
        <w:pStyle w:val="MMText"/>
      </w:pPr>
      <w:r w:rsidRPr="00B948A4">
        <w:t>Mit Job Shadowings reisten junge Menschen seit Projektbeginn durch die Alpen und besuchten verschiedene Partnerorganisationen</w:t>
      </w:r>
      <w:r>
        <w:t>, um</w:t>
      </w:r>
      <w:r w:rsidRPr="00B948A4">
        <w:t xml:space="preserve"> die </w:t>
      </w:r>
      <w:r>
        <w:t xml:space="preserve">deren </w:t>
      </w:r>
      <w:r w:rsidRPr="00B948A4">
        <w:t>Arbeit kennen</w:t>
      </w:r>
      <w:r>
        <w:t>zu</w:t>
      </w:r>
      <w:r w:rsidRPr="00B948A4">
        <w:t xml:space="preserve">lernen und sich mit </w:t>
      </w:r>
      <w:proofErr w:type="spellStart"/>
      <w:proofErr w:type="gramStart"/>
      <w:r w:rsidRPr="00B948A4">
        <w:t>Expert:innen</w:t>
      </w:r>
      <w:proofErr w:type="spellEnd"/>
      <w:proofErr w:type="gramEnd"/>
      <w:r w:rsidRPr="00B948A4">
        <w:t xml:space="preserve"> für nachhaltige Entwicklung </w:t>
      </w:r>
      <w:r>
        <w:t xml:space="preserve">zu </w:t>
      </w:r>
      <w:r w:rsidRPr="00B948A4">
        <w:t>vernetzen.</w:t>
      </w:r>
      <w:r>
        <w:t xml:space="preserve"> Die Möglichkeit Partnerorganisationen </w:t>
      </w:r>
      <w:r w:rsidR="006E09C7">
        <w:t xml:space="preserve">im Alpenraum </w:t>
      </w:r>
      <w:r>
        <w:t xml:space="preserve">zu besuchen, gibt es nach wie vor. Bei Interesse kann man sich unter </w:t>
      </w:r>
      <w:hyperlink r:id="rId8" w:history="1">
        <w:r w:rsidRPr="000411DF">
          <w:rPr>
            <w:rStyle w:val="Hyperlink"/>
          </w:rPr>
          <w:t>international@cipra.org</w:t>
        </w:r>
      </w:hyperlink>
      <w:r>
        <w:t xml:space="preserve"> melden. </w:t>
      </w:r>
    </w:p>
    <w:p w14:paraId="791B0484" w14:textId="77777777" w:rsidR="009A04B8" w:rsidRDefault="009A04B8" w:rsidP="00D1494E">
      <w:pPr>
        <w:pStyle w:val="MMText"/>
      </w:pPr>
    </w:p>
    <w:p w14:paraId="2714D665" w14:textId="6C68AE0A" w:rsidR="001B046B" w:rsidRPr="00D64B45" w:rsidRDefault="00D64B45" w:rsidP="00D1494E">
      <w:pPr>
        <w:pStyle w:val="MMText"/>
        <w:rPr>
          <w:lang w:val="sl-SI"/>
        </w:rPr>
      </w:pPr>
      <w:r>
        <w:t>(</w:t>
      </w:r>
      <w:r w:rsidR="009A04B8" w:rsidRPr="00493E16">
        <w:t>2</w:t>
      </w:r>
      <w:r w:rsidRPr="00493E16">
        <w:t>'</w:t>
      </w:r>
      <w:r w:rsidR="005E0070">
        <w:t>57</w:t>
      </w:r>
      <w:r w:rsidR="00732574">
        <w:t>4</w:t>
      </w:r>
      <w:r>
        <w:t xml:space="preserve"> Zeichen inkl. Leerzeichen)</w:t>
      </w:r>
    </w:p>
    <w:p w14:paraId="586CB4F9" w14:textId="77777777" w:rsidR="008B1591" w:rsidRDefault="008B1591" w:rsidP="00D1494E">
      <w:pPr>
        <w:pStyle w:val="MMFusszeile"/>
      </w:pPr>
    </w:p>
    <w:p w14:paraId="69893E5E" w14:textId="4A692FB1" w:rsidR="0046100F" w:rsidRDefault="001D621E" w:rsidP="0046100F">
      <w:pPr>
        <w:pStyle w:val="MMFusszeile"/>
        <w:jc w:val="both"/>
        <w:rPr>
          <w:color w:val="6E6B60"/>
          <w:shd w:val="clear" w:color="auto" w:fill="auto"/>
          <w:lang w:val="de-DE"/>
        </w:rPr>
      </w:pPr>
      <w:r w:rsidRPr="0046100F">
        <w:rPr>
          <w:color w:val="6E6B60"/>
          <w:shd w:val="clear" w:color="auto" w:fill="auto"/>
          <w:lang w:val="de-DE"/>
        </w:rPr>
        <w:t xml:space="preserve">Diese Mitteilung und druckfähige Pressebilder stehen zum Download bereit unter: </w:t>
      </w:r>
      <w:hyperlink r:id="rId9" w:history="1">
        <w:r w:rsidR="00C8273D" w:rsidRPr="0046100F">
          <w:rPr>
            <w:color w:val="6E6B60"/>
            <w:u w:val="single"/>
            <w:shd w:val="clear" w:color="auto" w:fill="auto"/>
            <w:lang w:val="de-DE"/>
          </w:rPr>
          <w:t>www.cipra.org/de/medienmitteilungen</w:t>
        </w:r>
      </w:hyperlink>
      <w:r w:rsidR="0046100F" w:rsidRPr="0046100F">
        <w:rPr>
          <w:color w:val="6E6B60"/>
          <w:shd w:val="clear" w:color="auto" w:fill="auto"/>
          <w:lang w:val="de-DE"/>
        </w:rPr>
        <w:t>. Weitere Info</w:t>
      </w:r>
      <w:r w:rsidR="00EA52B6">
        <w:rPr>
          <w:color w:val="6E6B60"/>
          <w:shd w:val="clear" w:color="auto" w:fill="auto"/>
          <w:lang w:val="de-DE"/>
        </w:rPr>
        <w:t>rmationen</w:t>
      </w:r>
      <w:r w:rsidR="0046100F" w:rsidRPr="0046100F">
        <w:rPr>
          <w:color w:val="6E6B60"/>
          <w:shd w:val="clear" w:color="auto" w:fill="auto"/>
          <w:lang w:val="de-DE"/>
        </w:rPr>
        <w:t xml:space="preserve"> zum </w:t>
      </w:r>
      <w:r w:rsidR="00EA52B6">
        <w:rPr>
          <w:color w:val="6E6B60"/>
          <w:shd w:val="clear" w:color="auto" w:fill="auto"/>
          <w:lang w:val="de-DE"/>
        </w:rPr>
        <w:t>CIPRA-</w:t>
      </w:r>
      <w:r w:rsidR="0046100F" w:rsidRPr="0046100F">
        <w:rPr>
          <w:color w:val="6E6B60"/>
          <w:shd w:val="clear" w:color="auto" w:fill="auto"/>
          <w:lang w:val="de-DE"/>
        </w:rPr>
        <w:t xml:space="preserve">Projekt </w:t>
      </w:r>
      <w:proofErr w:type="gramStart"/>
      <w:r w:rsidR="0046100F">
        <w:rPr>
          <w:color w:val="6E6B60"/>
          <w:shd w:val="clear" w:color="auto" w:fill="auto"/>
          <w:lang w:val="de-DE"/>
        </w:rPr>
        <w:t>Re.sources</w:t>
      </w:r>
      <w:proofErr w:type="gramEnd"/>
      <w:r w:rsidR="0046100F" w:rsidRPr="0046100F">
        <w:rPr>
          <w:color w:val="6E6B60"/>
          <w:shd w:val="clear" w:color="auto" w:fill="auto"/>
          <w:lang w:val="de-DE"/>
        </w:rPr>
        <w:t xml:space="preserve"> gibt es unter</w:t>
      </w:r>
      <w:r w:rsidR="0046100F">
        <w:rPr>
          <w:color w:val="6E6B60"/>
          <w:shd w:val="clear" w:color="auto" w:fill="auto"/>
          <w:lang w:val="de-DE"/>
        </w:rPr>
        <w:t xml:space="preserve"> </w:t>
      </w:r>
      <w:hyperlink r:id="rId10" w:history="1">
        <w:r w:rsidR="0046100F" w:rsidRPr="0046100F">
          <w:rPr>
            <w:color w:val="6E6B60"/>
            <w:u w:val="single"/>
            <w:lang w:val="de-DE"/>
          </w:rPr>
          <w:t>www.cipra.org/de/re-sources</w:t>
        </w:r>
      </w:hyperlink>
      <w:r w:rsidR="0046100F">
        <w:rPr>
          <w:color w:val="6E6B60"/>
          <w:shd w:val="clear" w:color="auto" w:fill="auto"/>
          <w:lang w:val="de-DE"/>
        </w:rPr>
        <w:t xml:space="preserve">. </w:t>
      </w:r>
    </w:p>
    <w:p w14:paraId="5BB146B5" w14:textId="77777777" w:rsidR="0046100F" w:rsidRDefault="0046100F" w:rsidP="00D1494E">
      <w:pPr>
        <w:pStyle w:val="MMFusszeile"/>
        <w:rPr>
          <w:color w:val="6E6B60"/>
          <w:shd w:val="clear" w:color="auto" w:fill="auto"/>
          <w:lang w:val="de-DE"/>
        </w:rPr>
      </w:pPr>
    </w:p>
    <w:p w14:paraId="430AF82D" w14:textId="62F13CAB" w:rsidR="00E75EB2" w:rsidRPr="0046100F" w:rsidRDefault="00E75EB2" w:rsidP="00D1494E">
      <w:pPr>
        <w:pStyle w:val="MMFusszeile"/>
        <w:rPr>
          <w:color w:val="6E6B60"/>
          <w:shd w:val="clear" w:color="auto" w:fill="auto"/>
          <w:lang w:val="de-DE"/>
        </w:rPr>
      </w:pPr>
      <w:r w:rsidRPr="0046100F">
        <w:rPr>
          <w:color w:val="6E6B60"/>
          <w:shd w:val="clear" w:color="auto" w:fill="auto"/>
          <w:lang w:val="de-DE"/>
        </w:rPr>
        <w:t>Rückfragen sind zu richten an:</w:t>
      </w:r>
    </w:p>
    <w:p w14:paraId="7BF307C3" w14:textId="7C5E9FB2" w:rsidR="008B1591" w:rsidRPr="0046100F" w:rsidRDefault="00B71842" w:rsidP="00D1494E">
      <w:pPr>
        <w:pStyle w:val="MMFusszeile"/>
        <w:rPr>
          <w:color w:val="6E6B60"/>
          <w:shd w:val="clear" w:color="auto" w:fill="auto"/>
          <w:lang w:val="de-DE"/>
        </w:rPr>
      </w:pPr>
      <w:r w:rsidRPr="0046100F">
        <w:rPr>
          <w:color w:val="6E6B60"/>
          <w:shd w:val="clear" w:color="auto" w:fill="auto"/>
          <w:lang w:val="de-DE"/>
        </w:rPr>
        <w:t xml:space="preserve">Veronika </w:t>
      </w:r>
      <w:proofErr w:type="spellStart"/>
      <w:r w:rsidRPr="0046100F">
        <w:rPr>
          <w:color w:val="6E6B60"/>
          <w:shd w:val="clear" w:color="auto" w:fill="auto"/>
          <w:lang w:val="de-DE"/>
        </w:rPr>
        <w:t>Hribernik</w:t>
      </w:r>
      <w:proofErr w:type="spellEnd"/>
      <w:r w:rsidRPr="0046100F">
        <w:rPr>
          <w:color w:val="6E6B60"/>
          <w:shd w:val="clear" w:color="auto" w:fill="auto"/>
          <w:lang w:val="de-DE"/>
        </w:rPr>
        <w:t xml:space="preserve">, </w:t>
      </w:r>
      <w:r w:rsidR="00900059" w:rsidRPr="0046100F">
        <w:rPr>
          <w:color w:val="6E6B60"/>
          <w:shd w:val="clear" w:color="auto" w:fill="auto"/>
          <w:lang w:val="de-DE"/>
        </w:rPr>
        <w:t xml:space="preserve">Mitarbeiterin Kommunikation, </w:t>
      </w:r>
      <w:r w:rsidRPr="0046100F">
        <w:rPr>
          <w:color w:val="6E6B60"/>
          <w:shd w:val="clear" w:color="auto" w:fill="auto"/>
          <w:lang w:val="de-DE"/>
        </w:rPr>
        <w:t xml:space="preserve">+423 237 53 01, </w:t>
      </w:r>
      <w:hyperlink r:id="rId11" w:history="1">
        <w:r w:rsidRPr="0046100F">
          <w:rPr>
            <w:color w:val="6E6B60"/>
            <w:u w:val="single"/>
            <w:shd w:val="clear" w:color="auto" w:fill="auto"/>
            <w:lang w:val="de-DE"/>
          </w:rPr>
          <w:t>veronika.hribernik@cipra.org</w:t>
        </w:r>
      </w:hyperlink>
    </w:p>
    <w:p w14:paraId="2CCEE90A" w14:textId="77777777" w:rsidR="008B1591" w:rsidRPr="000879C8" w:rsidRDefault="008B1591" w:rsidP="00D1494E">
      <w:pPr>
        <w:pStyle w:val="MMFusszeile"/>
      </w:pPr>
    </w:p>
    <w:p w14:paraId="03F085CF"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3D4A08DA"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3A3A8A68" w14:textId="6597502E" w:rsidR="006167E2" w:rsidRDefault="00685339" w:rsidP="00082F43">
      <w:pPr>
        <w:shd w:val="clear" w:color="auto" w:fill="C0BDB4"/>
        <w:spacing w:after="120" w:line="280" w:lineRule="atLeast"/>
        <w:rPr>
          <w:sz w:val="20"/>
          <w:szCs w:val="20"/>
        </w:rPr>
      </w:pPr>
      <w:hyperlink r:id="rId12" w:history="1">
        <w:r w:rsidR="001D621E" w:rsidRPr="001D621E">
          <w:rPr>
            <w:rStyle w:val="Hyperlink"/>
            <w:color w:val="auto"/>
            <w:sz w:val="20"/>
            <w:szCs w:val="20"/>
          </w:rPr>
          <w:t>www.cipra.org</w:t>
        </w:r>
      </w:hyperlink>
      <w:r w:rsidR="00FD6997">
        <w:rPr>
          <w:sz w:val="20"/>
          <w:szCs w:val="20"/>
          <w:lang w:val="de-LI"/>
        </w:rPr>
        <w:t xml:space="preserve"> </w:t>
      </w:r>
    </w:p>
    <w:sectPr w:rsidR="006167E2" w:rsidSect="000E3C6B">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2EAB3" w14:textId="77777777" w:rsidR="00B40FA3" w:rsidRDefault="00B40FA3">
      <w:r>
        <w:separator/>
      </w:r>
    </w:p>
  </w:endnote>
  <w:endnote w:type="continuationSeparator" w:id="0">
    <w:p w14:paraId="3B862A11" w14:textId="77777777" w:rsidR="00B40FA3" w:rsidRDefault="00B4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AB61" w14:textId="77777777" w:rsidR="00E40386" w:rsidRDefault="00E40386" w:rsidP="00D56B60">
    <w:pPr>
      <w:framePr w:wrap="around" w:vAnchor="text" w:hAnchor="margin" w:y="1"/>
    </w:pPr>
    <w:r>
      <w:fldChar w:fldCharType="begin"/>
    </w:r>
    <w:r>
      <w:instrText xml:space="preserve">PAGE  </w:instrText>
    </w:r>
    <w:r>
      <w:fldChar w:fldCharType="end"/>
    </w:r>
  </w:p>
  <w:p w14:paraId="4BA0786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16AF"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2845"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0158E1F8"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1115D" w14:textId="77777777" w:rsidR="00B40FA3" w:rsidRDefault="00B40FA3">
      <w:r>
        <w:separator/>
      </w:r>
    </w:p>
  </w:footnote>
  <w:footnote w:type="continuationSeparator" w:id="0">
    <w:p w14:paraId="359C6B17" w14:textId="77777777" w:rsidR="00B40FA3" w:rsidRDefault="00B4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C40B" w14:textId="77777777" w:rsidR="00E40386" w:rsidRDefault="00E40386">
    <w:r>
      <w:rPr>
        <w:noProof/>
        <w:lang w:eastAsia="de-CH"/>
      </w:rPr>
      <w:drawing>
        <wp:anchor distT="0" distB="0" distL="114300" distR="114300" simplePos="0" relativeHeight="251664384" behindDoc="1" locked="0" layoutInCell="1" allowOverlap="1" wp14:anchorId="72383C99" wp14:editId="7279BEE0">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066D" w14:textId="77777777" w:rsidR="00E40386" w:rsidRDefault="00E40386">
    <w:r>
      <w:rPr>
        <w:noProof/>
        <w:lang w:eastAsia="de-CH"/>
      </w:rPr>
      <w:drawing>
        <wp:anchor distT="0" distB="0" distL="114300" distR="114300" simplePos="0" relativeHeight="251663360" behindDoc="1" locked="0" layoutInCell="1" allowOverlap="1" wp14:anchorId="439C9CF9" wp14:editId="6A3ED13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A3"/>
    <w:rsid w:val="0002255B"/>
    <w:rsid w:val="00032463"/>
    <w:rsid w:val="00045798"/>
    <w:rsid w:val="00050F9F"/>
    <w:rsid w:val="00065831"/>
    <w:rsid w:val="00076ECA"/>
    <w:rsid w:val="00082F43"/>
    <w:rsid w:val="00085B3C"/>
    <w:rsid w:val="000879C8"/>
    <w:rsid w:val="000D09C7"/>
    <w:rsid w:val="000E3C6B"/>
    <w:rsid w:val="001041DB"/>
    <w:rsid w:val="00140A4E"/>
    <w:rsid w:val="0016446F"/>
    <w:rsid w:val="00172122"/>
    <w:rsid w:val="00176174"/>
    <w:rsid w:val="00184CCE"/>
    <w:rsid w:val="001A0CC0"/>
    <w:rsid w:val="001B046B"/>
    <w:rsid w:val="001C3EE0"/>
    <w:rsid w:val="001D3169"/>
    <w:rsid w:val="001D621E"/>
    <w:rsid w:val="001F326A"/>
    <w:rsid w:val="002104A6"/>
    <w:rsid w:val="002172EC"/>
    <w:rsid w:val="002207AB"/>
    <w:rsid w:val="00233E32"/>
    <w:rsid w:val="002543C4"/>
    <w:rsid w:val="00257403"/>
    <w:rsid w:val="0028641B"/>
    <w:rsid w:val="002C662A"/>
    <w:rsid w:val="002D5D20"/>
    <w:rsid w:val="002D6541"/>
    <w:rsid w:val="003212D2"/>
    <w:rsid w:val="00322631"/>
    <w:rsid w:val="00344C5B"/>
    <w:rsid w:val="00353D4C"/>
    <w:rsid w:val="00360AAB"/>
    <w:rsid w:val="003639CB"/>
    <w:rsid w:val="003761FC"/>
    <w:rsid w:val="0038744E"/>
    <w:rsid w:val="003947AA"/>
    <w:rsid w:val="003B51CD"/>
    <w:rsid w:val="003B6E5E"/>
    <w:rsid w:val="003C7152"/>
    <w:rsid w:val="003C7913"/>
    <w:rsid w:val="003E369E"/>
    <w:rsid w:val="003E4213"/>
    <w:rsid w:val="003F7D6A"/>
    <w:rsid w:val="0040247E"/>
    <w:rsid w:val="0041112F"/>
    <w:rsid w:val="004457D4"/>
    <w:rsid w:val="0046100F"/>
    <w:rsid w:val="00462118"/>
    <w:rsid w:val="00462AF7"/>
    <w:rsid w:val="00476BBF"/>
    <w:rsid w:val="00493E16"/>
    <w:rsid w:val="004A3551"/>
    <w:rsid w:val="004A58A3"/>
    <w:rsid w:val="004C561E"/>
    <w:rsid w:val="004D292F"/>
    <w:rsid w:val="00502650"/>
    <w:rsid w:val="00507ED5"/>
    <w:rsid w:val="00512335"/>
    <w:rsid w:val="00527AEA"/>
    <w:rsid w:val="00533351"/>
    <w:rsid w:val="005C4615"/>
    <w:rsid w:val="005D6B4B"/>
    <w:rsid w:val="005E0070"/>
    <w:rsid w:val="005F0F9B"/>
    <w:rsid w:val="006079CA"/>
    <w:rsid w:val="00615C7F"/>
    <w:rsid w:val="006167E2"/>
    <w:rsid w:val="0061721D"/>
    <w:rsid w:val="00636A0C"/>
    <w:rsid w:val="00650A26"/>
    <w:rsid w:val="0066627A"/>
    <w:rsid w:val="00685339"/>
    <w:rsid w:val="006E09C7"/>
    <w:rsid w:val="006F5CF9"/>
    <w:rsid w:val="007104A1"/>
    <w:rsid w:val="00721DB7"/>
    <w:rsid w:val="00732574"/>
    <w:rsid w:val="00755A31"/>
    <w:rsid w:val="00782C1B"/>
    <w:rsid w:val="007830CF"/>
    <w:rsid w:val="007A055F"/>
    <w:rsid w:val="007E03AF"/>
    <w:rsid w:val="007F0A06"/>
    <w:rsid w:val="007F2118"/>
    <w:rsid w:val="007F77BD"/>
    <w:rsid w:val="00801AE4"/>
    <w:rsid w:val="00813249"/>
    <w:rsid w:val="00830206"/>
    <w:rsid w:val="008466F3"/>
    <w:rsid w:val="00850B1F"/>
    <w:rsid w:val="00854BB5"/>
    <w:rsid w:val="0085605E"/>
    <w:rsid w:val="00890BD2"/>
    <w:rsid w:val="008B1591"/>
    <w:rsid w:val="008B3DC3"/>
    <w:rsid w:val="008E5038"/>
    <w:rsid w:val="008F77F5"/>
    <w:rsid w:val="00900059"/>
    <w:rsid w:val="00932D66"/>
    <w:rsid w:val="0094034C"/>
    <w:rsid w:val="00950F47"/>
    <w:rsid w:val="009665EE"/>
    <w:rsid w:val="00971431"/>
    <w:rsid w:val="00973BA4"/>
    <w:rsid w:val="00982CE0"/>
    <w:rsid w:val="009A04B8"/>
    <w:rsid w:val="009C6B5B"/>
    <w:rsid w:val="009D6E61"/>
    <w:rsid w:val="009D6EA3"/>
    <w:rsid w:val="009F325B"/>
    <w:rsid w:val="00A15C5A"/>
    <w:rsid w:val="00A300B0"/>
    <w:rsid w:val="00A46B46"/>
    <w:rsid w:val="00A71CD9"/>
    <w:rsid w:val="00A81892"/>
    <w:rsid w:val="00A82E8C"/>
    <w:rsid w:val="00A871EA"/>
    <w:rsid w:val="00A92BED"/>
    <w:rsid w:val="00AB0449"/>
    <w:rsid w:val="00B168F5"/>
    <w:rsid w:val="00B40FA3"/>
    <w:rsid w:val="00B47BC4"/>
    <w:rsid w:val="00B53307"/>
    <w:rsid w:val="00B71842"/>
    <w:rsid w:val="00B823F3"/>
    <w:rsid w:val="00B94523"/>
    <w:rsid w:val="00B948A4"/>
    <w:rsid w:val="00BF4900"/>
    <w:rsid w:val="00BF7ACB"/>
    <w:rsid w:val="00C07C79"/>
    <w:rsid w:val="00C13154"/>
    <w:rsid w:val="00C13854"/>
    <w:rsid w:val="00C16D1A"/>
    <w:rsid w:val="00C337CB"/>
    <w:rsid w:val="00C3532C"/>
    <w:rsid w:val="00C739C6"/>
    <w:rsid w:val="00C8273D"/>
    <w:rsid w:val="00C9277E"/>
    <w:rsid w:val="00C94246"/>
    <w:rsid w:val="00CA1414"/>
    <w:rsid w:val="00CB2DF8"/>
    <w:rsid w:val="00CB632A"/>
    <w:rsid w:val="00D02398"/>
    <w:rsid w:val="00D1494E"/>
    <w:rsid w:val="00D277B4"/>
    <w:rsid w:val="00D524A4"/>
    <w:rsid w:val="00D53A69"/>
    <w:rsid w:val="00D56B60"/>
    <w:rsid w:val="00D63C11"/>
    <w:rsid w:val="00D64142"/>
    <w:rsid w:val="00D64B45"/>
    <w:rsid w:val="00D71ACB"/>
    <w:rsid w:val="00D72FDA"/>
    <w:rsid w:val="00D92789"/>
    <w:rsid w:val="00D92ED8"/>
    <w:rsid w:val="00D95174"/>
    <w:rsid w:val="00DA72F7"/>
    <w:rsid w:val="00DE5C1C"/>
    <w:rsid w:val="00DF425B"/>
    <w:rsid w:val="00E0024D"/>
    <w:rsid w:val="00E05531"/>
    <w:rsid w:val="00E07C0E"/>
    <w:rsid w:val="00E11157"/>
    <w:rsid w:val="00E15A8F"/>
    <w:rsid w:val="00E162D1"/>
    <w:rsid w:val="00E2279A"/>
    <w:rsid w:val="00E24791"/>
    <w:rsid w:val="00E26D2F"/>
    <w:rsid w:val="00E40386"/>
    <w:rsid w:val="00E67ADA"/>
    <w:rsid w:val="00E75E69"/>
    <w:rsid w:val="00E75EB2"/>
    <w:rsid w:val="00E85CD0"/>
    <w:rsid w:val="00E92AD8"/>
    <w:rsid w:val="00EA100A"/>
    <w:rsid w:val="00EA425B"/>
    <w:rsid w:val="00EA52B6"/>
    <w:rsid w:val="00EB0658"/>
    <w:rsid w:val="00EB6ECC"/>
    <w:rsid w:val="00EC0F86"/>
    <w:rsid w:val="00ED5D80"/>
    <w:rsid w:val="00EE1365"/>
    <w:rsid w:val="00EE26DB"/>
    <w:rsid w:val="00F004A2"/>
    <w:rsid w:val="00F17CD6"/>
    <w:rsid w:val="00F262CB"/>
    <w:rsid w:val="00F514FA"/>
    <w:rsid w:val="00F523C0"/>
    <w:rsid w:val="00F54F97"/>
    <w:rsid w:val="00FB68A3"/>
    <w:rsid w:val="00FC4CD2"/>
    <w:rsid w:val="00FD6997"/>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960C9FB"/>
  <w15:docId w15:val="{5E8D7790-FBDD-4744-8B42-860CAA3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E111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D1494E"/>
    <w:pPr>
      <w:spacing w:before="60" w:after="60" w:line="360" w:lineRule="auto"/>
      <w:contextualSpacing/>
      <w:jc w:val="both"/>
    </w:pPr>
    <w:rPr>
      <w:color w:val="000000"/>
      <w:sz w:val="22"/>
      <w:szCs w:val="22"/>
      <w:shd w:val="clear" w:color="auto" w:fill="FFFFFF"/>
      <w:lang w:val="de-LI"/>
    </w:rPr>
  </w:style>
  <w:style w:type="paragraph" w:customStyle="1" w:styleId="MMZwischentitel">
    <w:name w:val="MM Zwischentitel"/>
    <w:basedOn w:val="MMText"/>
    <w:next w:val="MMText"/>
    <w:autoRedefine/>
    <w:rsid w:val="001B046B"/>
    <w:pPr>
      <w:spacing w:before="240"/>
      <w:jc w:val="left"/>
    </w:pPr>
    <w:rPr>
      <w:szCs w:val="21"/>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B40FA3"/>
    <w:rPr>
      <w:sz w:val="16"/>
      <w:szCs w:val="16"/>
    </w:rPr>
  </w:style>
  <w:style w:type="paragraph" w:styleId="Kommentartext">
    <w:name w:val="annotation text"/>
    <w:basedOn w:val="Standard"/>
    <w:link w:val="KommentartextZchn"/>
    <w:semiHidden/>
    <w:unhideWhenUsed/>
    <w:rsid w:val="00B40FA3"/>
    <w:rPr>
      <w:sz w:val="20"/>
      <w:szCs w:val="20"/>
    </w:rPr>
  </w:style>
  <w:style w:type="character" w:customStyle="1" w:styleId="KommentartextZchn">
    <w:name w:val="Kommentartext Zchn"/>
    <w:basedOn w:val="Absatz-Standardschriftart"/>
    <w:link w:val="Kommentartext"/>
    <w:semiHidden/>
    <w:rsid w:val="00B40FA3"/>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40FA3"/>
    <w:rPr>
      <w:b/>
      <w:bCs/>
    </w:rPr>
  </w:style>
  <w:style w:type="character" w:customStyle="1" w:styleId="KommentarthemaZchn">
    <w:name w:val="Kommentarthema Zchn"/>
    <w:basedOn w:val="KommentartextZchn"/>
    <w:link w:val="Kommentarthema"/>
    <w:semiHidden/>
    <w:rsid w:val="00B40FA3"/>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40FA3"/>
    <w:rPr>
      <w:rFonts w:ascii="Segoe UI" w:hAnsi="Segoe UI" w:cs="Segoe UI"/>
      <w:sz w:val="18"/>
      <w:szCs w:val="18"/>
    </w:rPr>
  </w:style>
  <w:style w:type="character" w:customStyle="1" w:styleId="SprechblasentextZchn">
    <w:name w:val="Sprechblasentext Zchn"/>
    <w:basedOn w:val="Absatz-Standardschriftart"/>
    <w:link w:val="Sprechblasentext"/>
    <w:semiHidden/>
    <w:rsid w:val="00B40FA3"/>
    <w:rPr>
      <w:rFonts w:ascii="Segoe UI" w:eastAsia="Times New Roman" w:hAnsi="Segoe UI" w:cs="Segoe UI"/>
      <w:sz w:val="18"/>
      <w:szCs w:val="18"/>
      <w:lang w:val="de-CH"/>
    </w:rPr>
  </w:style>
  <w:style w:type="character" w:customStyle="1" w:styleId="markedcontent">
    <w:name w:val="markedcontent"/>
    <w:basedOn w:val="Absatz-Standardschriftart"/>
    <w:rsid w:val="00B40FA3"/>
  </w:style>
  <w:style w:type="character" w:customStyle="1" w:styleId="NichtaufgelsteErwhnung1">
    <w:name w:val="Nicht aufgelöste Erwähnung1"/>
    <w:basedOn w:val="Absatz-Standardschriftart"/>
    <w:uiPriority w:val="99"/>
    <w:semiHidden/>
    <w:unhideWhenUsed/>
    <w:rsid w:val="00322631"/>
    <w:rPr>
      <w:color w:val="605E5C"/>
      <w:shd w:val="clear" w:color="auto" w:fill="E1DFDD"/>
    </w:rPr>
  </w:style>
  <w:style w:type="character" w:customStyle="1" w:styleId="berschrift2Zchn">
    <w:name w:val="Überschrift 2 Zchn"/>
    <w:basedOn w:val="Absatz-Standardschriftart"/>
    <w:link w:val="berschrift2"/>
    <w:rsid w:val="00E11157"/>
    <w:rPr>
      <w:rFonts w:asciiTheme="majorHAnsi" w:eastAsiaTheme="majorEastAsia" w:hAnsiTheme="majorHAnsi" w:cstheme="majorBidi"/>
      <w:color w:val="365F91" w:themeColor="accent1" w:themeShade="BF"/>
      <w:sz w:val="26"/>
      <w:szCs w:val="26"/>
      <w:lang w:val="de-CH"/>
    </w:rPr>
  </w:style>
  <w:style w:type="paragraph" w:styleId="StandardWeb">
    <w:name w:val="Normal (Web)"/>
    <w:basedOn w:val="Standard"/>
    <w:uiPriority w:val="99"/>
    <w:semiHidden/>
    <w:unhideWhenUsed/>
    <w:rsid w:val="00E11157"/>
    <w:pPr>
      <w:spacing w:before="100" w:beforeAutospacing="1" w:after="100" w:afterAutospacing="1"/>
    </w:pPr>
    <w:rPr>
      <w:rFonts w:ascii="Times New Roman" w:hAnsi="Times New Roman" w:cs="Times New Roman"/>
      <w:lang w:val="de-LI" w:eastAsia="de-LI"/>
    </w:rPr>
  </w:style>
  <w:style w:type="character" w:styleId="Fett">
    <w:name w:val="Strong"/>
    <w:basedOn w:val="Absatz-Standardschriftart"/>
    <w:uiPriority w:val="22"/>
    <w:qFormat/>
    <w:rsid w:val="00E11157"/>
    <w:rPr>
      <w:b/>
      <w:bCs/>
    </w:rPr>
  </w:style>
  <w:style w:type="paragraph" w:customStyle="1" w:styleId="mmtext0">
    <w:name w:val="mmtext"/>
    <w:basedOn w:val="Standard"/>
    <w:rsid w:val="00E11157"/>
    <w:pPr>
      <w:spacing w:before="100" w:beforeAutospacing="1" w:after="100" w:afterAutospacing="1"/>
    </w:pPr>
    <w:rPr>
      <w:rFonts w:ascii="Times New Roman" w:hAnsi="Times New Roman" w:cs="Times New Roman"/>
      <w:lang w:val="de-LI" w:eastAsia="de-LI"/>
    </w:rPr>
  </w:style>
  <w:style w:type="character" w:styleId="NichtaufgelsteErwhnung">
    <w:name w:val="Unresolved Mention"/>
    <w:basedOn w:val="Absatz-Standardschriftart"/>
    <w:uiPriority w:val="99"/>
    <w:semiHidden/>
    <w:unhideWhenUsed/>
    <w:rsid w:val="00461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30726">
      <w:bodyDiv w:val="1"/>
      <w:marLeft w:val="0"/>
      <w:marRight w:val="0"/>
      <w:marTop w:val="0"/>
      <w:marBottom w:val="0"/>
      <w:divBdr>
        <w:top w:val="none" w:sz="0" w:space="0" w:color="auto"/>
        <w:left w:val="none" w:sz="0" w:space="0" w:color="auto"/>
        <w:bottom w:val="none" w:sz="0" w:space="0" w:color="auto"/>
        <w:right w:val="none" w:sz="0" w:space="0" w:color="auto"/>
      </w:divBdr>
      <w:divsChild>
        <w:div w:id="10304363">
          <w:marLeft w:val="0"/>
          <w:marRight w:val="0"/>
          <w:marTop w:val="0"/>
          <w:marBottom w:val="0"/>
          <w:divBdr>
            <w:top w:val="none" w:sz="0" w:space="0" w:color="auto"/>
            <w:left w:val="none" w:sz="0" w:space="0" w:color="auto"/>
            <w:bottom w:val="none" w:sz="0" w:space="0" w:color="auto"/>
            <w:right w:val="none" w:sz="0" w:space="0" w:color="auto"/>
          </w:divBdr>
          <w:divsChild>
            <w:div w:id="279840638">
              <w:marLeft w:val="0"/>
              <w:marRight w:val="0"/>
              <w:marTop w:val="0"/>
              <w:marBottom w:val="0"/>
              <w:divBdr>
                <w:top w:val="none" w:sz="0" w:space="0" w:color="auto"/>
                <w:left w:val="none" w:sz="0" w:space="0" w:color="auto"/>
                <w:bottom w:val="none" w:sz="0" w:space="0" w:color="auto"/>
                <w:right w:val="none" w:sz="0" w:space="0" w:color="auto"/>
              </w:divBdr>
              <w:divsChild>
                <w:div w:id="756635094">
                  <w:marLeft w:val="0"/>
                  <w:marRight w:val="0"/>
                  <w:marTop w:val="0"/>
                  <w:marBottom w:val="240"/>
                  <w:divBdr>
                    <w:top w:val="none" w:sz="0" w:space="0" w:color="auto"/>
                    <w:left w:val="none" w:sz="0" w:space="0" w:color="auto"/>
                    <w:bottom w:val="none" w:sz="0" w:space="0" w:color="auto"/>
                    <w:right w:val="none" w:sz="0" w:space="0" w:color="auto"/>
                  </w:divBdr>
                  <w:divsChild>
                    <w:div w:id="5285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2755">
          <w:marLeft w:val="0"/>
          <w:marRight w:val="0"/>
          <w:marTop w:val="0"/>
          <w:marBottom w:val="0"/>
          <w:divBdr>
            <w:top w:val="none" w:sz="0" w:space="0" w:color="auto"/>
            <w:left w:val="none" w:sz="0" w:space="0" w:color="auto"/>
            <w:bottom w:val="none" w:sz="0" w:space="0" w:color="auto"/>
            <w:right w:val="none" w:sz="0" w:space="0" w:color="auto"/>
          </w:divBdr>
          <w:divsChild>
            <w:div w:id="272128128">
              <w:marLeft w:val="0"/>
              <w:marRight w:val="0"/>
              <w:marTop w:val="0"/>
              <w:marBottom w:val="0"/>
              <w:divBdr>
                <w:top w:val="none" w:sz="0" w:space="0" w:color="auto"/>
                <w:left w:val="none" w:sz="0" w:space="0" w:color="auto"/>
                <w:bottom w:val="none" w:sz="0" w:space="0" w:color="auto"/>
                <w:right w:val="none" w:sz="0" w:space="0" w:color="auto"/>
              </w:divBdr>
              <w:divsChild>
                <w:div w:id="1665429882">
                  <w:marLeft w:val="0"/>
                  <w:marRight w:val="0"/>
                  <w:marTop w:val="0"/>
                  <w:marBottom w:val="240"/>
                  <w:divBdr>
                    <w:top w:val="none" w:sz="0" w:space="0" w:color="auto"/>
                    <w:left w:val="none" w:sz="0" w:space="0" w:color="auto"/>
                    <w:bottom w:val="none" w:sz="0" w:space="0" w:color="auto"/>
                    <w:right w:val="none" w:sz="0" w:space="0" w:color="auto"/>
                  </w:divBdr>
                  <w:divsChild>
                    <w:div w:id="18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3318">
      <w:bodyDiv w:val="1"/>
      <w:marLeft w:val="0"/>
      <w:marRight w:val="0"/>
      <w:marTop w:val="0"/>
      <w:marBottom w:val="0"/>
      <w:divBdr>
        <w:top w:val="none" w:sz="0" w:space="0" w:color="auto"/>
        <w:left w:val="none" w:sz="0" w:space="0" w:color="auto"/>
        <w:bottom w:val="none" w:sz="0" w:space="0" w:color="auto"/>
        <w:right w:val="none" w:sz="0" w:space="0" w:color="auto"/>
      </w:divBdr>
    </w:div>
    <w:div w:id="950817769">
      <w:bodyDiv w:val="1"/>
      <w:marLeft w:val="0"/>
      <w:marRight w:val="0"/>
      <w:marTop w:val="0"/>
      <w:marBottom w:val="0"/>
      <w:divBdr>
        <w:top w:val="none" w:sz="0" w:space="0" w:color="auto"/>
        <w:left w:val="none" w:sz="0" w:space="0" w:color="auto"/>
        <w:bottom w:val="none" w:sz="0" w:space="0" w:color="auto"/>
        <w:right w:val="none" w:sz="0" w:space="0" w:color="auto"/>
      </w:divBdr>
    </w:div>
    <w:div w:id="1249538130">
      <w:bodyDiv w:val="1"/>
      <w:marLeft w:val="0"/>
      <w:marRight w:val="0"/>
      <w:marTop w:val="0"/>
      <w:marBottom w:val="0"/>
      <w:divBdr>
        <w:top w:val="none" w:sz="0" w:space="0" w:color="auto"/>
        <w:left w:val="none" w:sz="0" w:space="0" w:color="auto"/>
        <w:bottom w:val="none" w:sz="0" w:space="0" w:color="auto"/>
        <w:right w:val="none" w:sz="0" w:space="0" w:color="auto"/>
      </w:divBdr>
    </w:div>
    <w:div w:id="1341002593">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
    <w:div w:id="1460294682">
      <w:bodyDiv w:val="1"/>
      <w:marLeft w:val="0"/>
      <w:marRight w:val="0"/>
      <w:marTop w:val="0"/>
      <w:marBottom w:val="0"/>
      <w:divBdr>
        <w:top w:val="none" w:sz="0" w:space="0" w:color="auto"/>
        <w:left w:val="none" w:sz="0" w:space="0" w:color="auto"/>
        <w:bottom w:val="none" w:sz="0" w:space="0" w:color="auto"/>
        <w:right w:val="none" w:sz="0" w:space="0" w:color="auto"/>
      </w:divBdr>
    </w:div>
    <w:div w:id="2140611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cipra.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onika.hribernik@cipr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pra.org/de/re-sour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E2968-6C32-45B2-AA01-0BFEB09D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578</Words>
  <Characters>3645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Veronika HRIBERNIK</dc:creator>
  <cp:lastModifiedBy>CIPRA INTERNATIONAL - Veronika HRIBERNIK</cp:lastModifiedBy>
  <cp:revision>2</cp:revision>
  <cp:lastPrinted>2022-03-30T08:17:00Z</cp:lastPrinted>
  <dcterms:created xsi:type="dcterms:W3CDTF">2022-03-31T11:48:00Z</dcterms:created>
  <dcterms:modified xsi:type="dcterms:W3CDTF">2022-03-31T11:48:00Z</dcterms:modified>
</cp:coreProperties>
</file>